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C53" w:rsidRDefault="00D24C53" w:rsidP="00D24C53">
      <w:pPr>
        <w:spacing w:line="540" w:lineRule="exact"/>
        <w:rPr>
          <w:rFonts w:eastAsia="黑体" w:hint="eastAsia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8</w:t>
      </w:r>
    </w:p>
    <w:p w:rsidR="00D24C53" w:rsidRDefault="00D24C53" w:rsidP="00D24C53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D24C53" w:rsidRDefault="00D24C53" w:rsidP="00D24C53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935DDB">
        <w:rPr>
          <w:rFonts w:eastAsia="方正小标宋_GBK"/>
          <w:sz w:val="36"/>
          <w:szCs w:val="36"/>
        </w:rPr>
        <w:t>第</w:t>
      </w:r>
      <w:r>
        <w:rPr>
          <w:rFonts w:eastAsia="方正小标宋_GBK" w:hint="eastAsia"/>
          <w:sz w:val="36"/>
          <w:szCs w:val="36"/>
        </w:rPr>
        <w:t>二</w:t>
      </w:r>
      <w:r w:rsidRPr="00935DDB">
        <w:rPr>
          <w:rFonts w:eastAsia="方正小标宋_GBK"/>
          <w:sz w:val="36"/>
          <w:szCs w:val="36"/>
        </w:rPr>
        <w:t>届</w:t>
      </w:r>
      <w:r w:rsidRPr="00935DDB">
        <w:rPr>
          <w:rFonts w:eastAsia="方正小标宋_GBK" w:hint="eastAsia"/>
          <w:sz w:val="36"/>
          <w:szCs w:val="36"/>
        </w:rPr>
        <w:t>江苏省</w:t>
      </w:r>
      <w:r>
        <w:rPr>
          <w:rFonts w:eastAsia="方正小标宋_GBK" w:hint="eastAsia"/>
          <w:sz w:val="36"/>
          <w:szCs w:val="36"/>
        </w:rPr>
        <w:t>刀具检测标准化技术委员会委员名单</w:t>
      </w:r>
    </w:p>
    <w:p w:rsidR="00D24C53" w:rsidRDefault="00D24C53" w:rsidP="00D24C53">
      <w:pPr>
        <w:spacing w:line="540" w:lineRule="exact"/>
        <w:jc w:val="center"/>
        <w:rPr>
          <w:rFonts w:eastAsia="方正小标宋_GBK"/>
          <w:sz w:val="36"/>
          <w:szCs w:val="36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"/>
        <w:gridCol w:w="1264"/>
        <w:gridCol w:w="1726"/>
        <w:gridCol w:w="4417"/>
        <w:gridCol w:w="1802"/>
      </w:tblGrid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陈  明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主任委员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上海交通大学江苏海博工具产业研究院有限公司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院长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邓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 xml:space="preserve">  超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副主任委员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常州检验检测标准认证研究院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副院长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正高级工程师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陈社勤</w:t>
            </w:r>
            <w:proofErr w:type="gramEnd"/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秘书长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常州检验检测标准认证研究院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高级工程师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4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邹春英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副秘书长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常州西夏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墅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工具产业创业服务中心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理事长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正高级经济师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王树林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江苏大学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6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胡  静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常州大学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董向阳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扬州江宇刃具有限公司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苑明海</w:t>
            </w:r>
            <w:proofErr w:type="gramEnd"/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河海大学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副院长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9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武晓东</w:t>
            </w:r>
            <w:proofErr w:type="gramEnd"/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南京精锋制刀有限公司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董事长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10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杨  帆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镇江海关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高级工程师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11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蒋向荣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恒鼎工具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制造有限公司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张  波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常州机电职业技术学院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二级学院院长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13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焦余华</w:t>
            </w:r>
            <w:proofErr w:type="gramEnd"/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江苏飞达钻头股份有限公司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部长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高级工程师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14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张继波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中国机械工业金属切削技术协会国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宏工具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系统(无锡)股份有限公司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副理事长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15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何建国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如皋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千骏工具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总工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16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刘小兵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江苏凯雷斯工具有限公司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经理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17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刘  伟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苏州沃钛工业技术有限公司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经理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18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张  波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常州创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伟工具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制造有限公司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总工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19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彭广超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江苏省机械零部件及刀具产品质量监督检验中心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高级工程师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徐红星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丹阳君耐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特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刃具有限公司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董事长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21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殷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 xml:space="preserve">  振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苏州科技大学/苏州尚匠超声设备有限公司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副教授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总经理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22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郭二廓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江苏大学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23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胡  蒙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无锡小天鹅电器有限公司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高级工程师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吕德瑾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tcBorders>
              <w:bottom w:val="single" w:sz="4" w:space="0" w:color="auto"/>
            </w:tcBorders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国</w:t>
            </w: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宏工具</w:t>
            </w:r>
            <w:proofErr w:type="gramEnd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系统(无锡)股份有限公司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研发经理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25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殷增斌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南京理工大学教务处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处长助理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26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王呈栋</w:t>
            </w:r>
            <w:proofErr w:type="gramEnd"/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苏州大学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副所长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副教授</w:t>
            </w:r>
          </w:p>
        </w:tc>
      </w:tr>
      <w:tr w:rsidR="00D24C53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27</w:t>
            </w:r>
          </w:p>
        </w:tc>
        <w:tc>
          <w:tcPr>
            <w:tcW w:w="1264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马  提</w:t>
            </w:r>
          </w:p>
        </w:tc>
        <w:tc>
          <w:tcPr>
            <w:tcW w:w="1726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苏州阿诺精密切削技术有限公司</w:t>
            </w:r>
          </w:p>
        </w:tc>
        <w:tc>
          <w:tcPr>
            <w:tcW w:w="1802" w:type="dxa"/>
            <w:vAlign w:val="center"/>
          </w:tcPr>
          <w:p w:rsidR="00D24C53" w:rsidRPr="006770B5" w:rsidRDefault="00D24C53" w:rsidP="00C345F9">
            <w:pPr>
              <w:widowControl/>
              <w:spacing w:line="5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院长助理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工程师</w:t>
            </w:r>
          </w:p>
        </w:tc>
      </w:tr>
    </w:tbl>
    <w:p w:rsidR="00D24C53" w:rsidRDefault="00D24C53" w:rsidP="00D24C53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6872C6" w:rsidRDefault="00D24C53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C53"/>
    <w:rsid w:val="001E1CC0"/>
    <w:rsid w:val="006608E6"/>
    <w:rsid w:val="00D16CE7"/>
    <w:rsid w:val="00D2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7F13BD-42F2-4B46-88F0-9CBFC288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4C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2026-06-01T02:50:00Z</dcterms:created>
  <dcterms:modified xsi:type="dcterms:W3CDTF">2026-06-01T02:50:00Z</dcterms:modified>
</cp:coreProperties>
</file>